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AB7" w:rsidRPr="00C31AB7" w:rsidRDefault="00C31AB7" w:rsidP="00C31AB7">
      <w:pPr>
        <w:jc w:val="center"/>
        <w:rPr>
          <w:u w:val="single"/>
        </w:rPr>
      </w:pPr>
      <w:r w:rsidRPr="00C31AB7">
        <w:rPr>
          <w:u w:val="single"/>
        </w:rPr>
        <w:t>ESTILOS DE COMUNICACIÓN</w:t>
      </w:r>
    </w:p>
    <w:p w:rsidR="00C31AB7" w:rsidRPr="00C31AB7" w:rsidRDefault="00C31AB7" w:rsidP="00C31AB7">
      <w:pPr>
        <w:ind w:left="708"/>
        <w:rPr>
          <w:sz w:val="14"/>
          <w:szCs w:val="14"/>
        </w:rPr>
      </w:pPr>
      <w:r w:rsidRPr="00C31AB7">
        <w:rPr>
          <w:sz w:val="14"/>
          <w:szCs w:val="14"/>
        </w:rPr>
        <w:t>ESTILO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>CARACTERÍSTICAS TÍPICAS</w:t>
      </w:r>
      <w:r>
        <w:rPr>
          <w:sz w:val="14"/>
          <w:szCs w:val="14"/>
        </w:rPr>
        <w:tab/>
        <w:t>VALORA MÁS       VALORA MENOS</w:t>
      </w: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8"/>
        <w:gridCol w:w="192"/>
        <w:gridCol w:w="234"/>
        <w:gridCol w:w="2552"/>
        <w:gridCol w:w="992"/>
        <w:gridCol w:w="1088"/>
      </w:tblGrid>
      <w:tr w:rsidR="000C0470" w:rsidRPr="000E3B7D" w:rsidTr="00C31AB7">
        <w:trPr>
          <w:trHeight w:hRule="exact" w:val="1453"/>
        </w:trPr>
        <w:tc>
          <w:tcPr>
            <w:tcW w:w="127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none" w:sz="0" w:space="0" w:color="000000"/>
            </w:tcBorders>
          </w:tcPr>
          <w:p w:rsidR="000C0470" w:rsidRPr="000E3B7D" w:rsidRDefault="00C31AB7" w:rsidP="00C31AB7">
            <w:pPr>
              <w:ind w:left="84" w:firstLine="624"/>
              <w:rPr>
                <w:rFonts w:ascii="Tahoma" w:hAnsi="Tahoma"/>
                <w:color w:val="151515"/>
                <w:spacing w:val="16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16"/>
                <w:sz w:val="11"/>
              </w:rPr>
              <w:br/>
            </w:r>
            <w:r w:rsidR="00510D0E">
              <w:rPr>
                <w:rFonts w:ascii="Tahoma" w:hAnsi="Tahoma"/>
                <w:color w:val="151515"/>
                <w:spacing w:val="16"/>
                <w:sz w:val="11"/>
              </w:rPr>
              <w:t>ANALÍTICO</w:t>
            </w:r>
          </w:p>
        </w:tc>
        <w:tc>
          <w:tcPr>
            <w:tcW w:w="192" w:type="dxa"/>
            <w:tcBorders>
              <w:top w:val="single" w:sz="12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4900E0" w:rsidRDefault="00510D0E">
            <w:pPr>
              <w:spacing w:before="72" w:line="171" w:lineRule="exact"/>
              <w:ind w:left="144" w:right="72"/>
              <w:jc w:val="both"/>
              <w:rPr>
                <w:rFonts w:ascii="Tahoma" w:hAnsi="Tahoma"/>
                <w:color w:val="151515"/>
                <w:sz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••</w:t>
            </w:r>
            <w:r w:rsidR="004900E0">
              <w:rPr>
                <w:rFonts w:ascii="Tahoma" w:hAnsi="Tahoma"/>
                <w:color w:val="151515"/>
                <w:sz w:val="11"/>
              </w:rPr>
              <w:t>•</w:t>
            </w:r>
            <w:r>
              <w:rPr>
                <w:rFonts w:ascii="Tahoma" w:hAnsi="Tahoma"/>
                <w:color w:val="151515"/>
                <w:sz w:val="11"/>
              </w:rPr>
              <w:t>•</w:t>
            </w:r>
          </w:p>
          <w:p w:rsidR="000C0470" w:rsidRDefault="00510D0E">
            <w:pPr>
              <w:spacing w:before="72" w:line="171" w:lineRule="exact"/>
              <w:ind w:left="144" w:right="72"/>
              <w:jc w:val="both"/>
              <w:rPr>
                <w:rFonts w:ascii="Tahoma" w:hAnsi="Tahoma"/>
                <w:color w:val="151515"/>
                <w:sz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••</w:t>
            </w:r>
          </w:p>
          <w:p w:rsidR="004900E0" w:rsidRPr="000E3B7D" w:rsidRDefault="004900E0">
            <w:pPr>
              <w:spacing w:before="72" w:line="171" w:lineRule="exact"/>
              <w:ind w:left="144" w:right="72"/>
              <w:jc w:val="both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  <w:p w:rsidR="000C0470" w:rsidRPr="000E3B7D" w:rsidRDefault="004900E0" w:rsidP="004900E0">
            <w:pPr>
              <w:spacing w:before="144" w:line="144" w:lineRule="exact"/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single" w:sz="12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0E3B7D" w:rsidRPr="000E3B7D" w:rsidRDefault="00510D0E">
            <w:pPr>
              <w:spacing w:before="36" w:line="178" w:lineRule="exact"/>
              <w:ind w:left="36" w:right="324"/>
              <w:rPr>
                <w:rFonts w:ascii="Tahoma" w:hAnsi="Tahoma"/>
                <w:color w:val="151515"/>
                <w:spacing w:val="11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11"/>
                <w:sz w:val="11"/>
              </w:rPr>
              <w:t xml:space="preserve">Lógico </w:t>
            </w:r>
          </w:p>
          <w:p w:rsidR="000C0470" w:rsidRPr="000E3B7D" w:rsidRDefault="00510D0E">
            <w:pPr>
              <w:spacing w:before="36" w:line="178" w:lineRule="exact"/>
              <w:ind w:left="36" w:right="324"/>
              <w:rPr>
                <w:rFonts w:ascii="Tahoma" w:hAnsi="Tahoma"/>
                <w:color w:val="151515"/>
                <w:spacing w:val="11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>Detallado / orientado a</w:t>
            </w:r>
            <w:r w:rsidR="004900E0">
              <w:rPr>
                <w:rFonts w:ascii="Tahoma" w:hAnsi="Tahoma"/>
                <w:color w:val="151515"/>
                <w:spacing w:val="2"/>
                <w:sz w:val="11"/>
              </w:rPr>
              <w:t xml:space="preserve"> </w:t>
            </w:r>
            <w:r>
              <w:rPr>
                <w:rFonts w:ascii="Tahoma" w:hAnsi="Tahoma"/>
                <w:color w:val="151515"/>
                <w:spacing w:val="2"/>
                <w:sz w:val="11"/>
              </w:rPr>
              <w:t xml:space="preserve"> hechos </w:t>
            </w:r>
            <w:r w:rsidR="004900E0">
              <w:rPr>
                <w:rFonts w:ascii="Tahoma" w:hAnsi="Tahoma"/>
                <w:color w:val="151515"/>
                <w:spacing w:val="2"/>
                <w:sz w:val="11"/>
              </w:rPr>
              <w:br/>
            </w:r>
            <w:r>
              <w:rPr>
                <w:rFonts w:ascii="Tahoma" w:hAnsi="Tahoma"/>
                <w:color w:val="151515"/>
                <w:spacing w:val="2"/>
                <w:sz w:val="11"/>
              </w:rPr>
              <w:t xml:space="preserve">Hace muchas </w:t>
            </w:r>
            <w:r w:rsidR="004900E0">
              <w:rPr>
                <w:rFonts w:ascii="Tahoma" w:hAnsi="Tahoma"/>
                <w:color w:val="151515"/>
                <w:spacing w:val="2"/>
                <w:sz w:val="11"/>
              </w:rPr>
              <w:t>p</w:t>
            </w:r>
            <w:r>
              <w:rPr>
                <w:rFonts w:ascii="Tahoma" w:hAnsi="Tahoma"/>
                <w:color w:val="151515"/>
                <w:spacing w:val="2"/>
                <w:sz w:val="11"/>
              </w:rPr>
              <w:t>reguntas</w:t>
            </w:r>
            <w:r w:rsidR="004900E0">
              <w:rPr>
                <w:rFonts w:ascii="Tahoma" w:hAnsi="Tahoma"/>
                <w:color w:val="151515"/>
                <w:spacing w:val="2"/>
                <w:sz w:val="11"/>
              </w:rPr>
              <w:br/>
              <w:t>Le gusta procesar información</w:t>
            </w:r>
          </w:p>
          <w:p w:rsidR="000C0470" w:rsidRPr="000E3B7D" w:rsidRDefault="00510D0E">
            <w:pPr>
              <w:spacing w:before="36" w:line="159" w:lineRule="exact"/>
              <w:ind w:left="36" w:right="612"/>
              <w:rPr>
                <w:rFonts w:ascii="Arial" w:hAnsi="Arial"/>
                <w:color w:val="151515"/>
                <w:spacing w:val="-2"/>
                <w:sz w:val="11"/>
                <w:szCs w:val="11"/>
              </w:rPr>
            </w:pPr>
            <w:r>
              <w:rPr>
                <w:rFonts w:ascii="Arial" w:hAnsi="Arial"/>
                <w:color w:val="151515"/>
                <w:spacing w:val="-2"/>
                <w:sz w:val="11"/>
              </w:rPr>
              <w:t>Más</w:t>
            </w:r>
            <w:r>
              <w:t xml:space="preserve"> </w:t>
            </w:r>
            <w:r>
              <w:rPr>
                <w:rFonts w:ascii="Tahoma" w:hAnsi="Tahoma"/>
                <w:color w:val="151515"/>
                <w:spacing w:val="-2"/>
                <w:sz w:val="11"/>
              </w:rPr>
              <w:t>impersonal</w:t>
            </w:r>
            <w:r>
              <w:t xml:space="preserve"> </w:t>
            </w:r>
            <w:r w:rsidR="004900E0">
              <w:br/>
            </w:r>
            <w:r>
              <w:rPr>
                <w:rFonts w:ascii="Tahoma" w:hAnsi="Tahoma"/>
                <w:color w:val="151515"/>
                <w:spacing w:val="-2"/>
                <w:sz w:val="11"/>
              </w:rPr>
              <w:t xml:space="preserve">Más lento </w:t>
            </w:r>
            <w:r w:rsidR="006545F5">
              <w:rPr>
                <w:rFonts w:ascii="Tahoma" w:hAnsi="Tahoma"/>
                <w:color w:val="151515"/>
                <w:spacing w:val="-2"/>
                <w:sz w:val="11"/>
              </w:rPr>
              <w:t>a la hora de</w:t>
            </w:r>
            <w:r>
              <w:rPr>
                <w:rFonts w:ascii="Tahoma" w:hAnsi="Tahoma"/>
                <w:color w:val="151515"/>
                <w:spacing w:val="-2"/>
                <w:sz w:val="11"/>
              </w:rPr>
              <w:t xml:space="preserve"> actuar</w:t>
            </w:r>
          </w:p>
          <w:p w:rsidR="000C0470" w:rsidRPr="000E3B7D" w:rsidRDefault="00510D0E">
            <w:pPr>
              <w:spacing w:before="72" w:line="150" w:lineRule="exact"/>
              <w:ind w:left="36"/>
              <w:rPr>
                <w:rFonts w:ascii="Tahoma" w:hAnsi="Tahoma"/>
                <w:color w:val="151515"/>
                <w:spacing w:val="-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-2"/>
                <w:sz w:val="11"/>
              </w:rPr>
              <w:t>Tiende a ser</w:t>
            </w:r>
            <w:r>
              <w:t xml:space="preserve"> </w:t>
            </w:r>
            <w:r>
              <w:rPr>
                <w:rFonts w:ascii="Arial" w:hAnsi="Arial"/>
                <w:color w:val="151515"/>
                <w:spacing w:val="-2"/>
                <w:sz w:val="11"/>
              </w:rPr>
              <w:t>tranquilo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222"/>
        </w:trPr>
        <w:tc>
          <w:tcPr>
            <w:tcW w:w="1278" w:type="dxa"/>
            <w:tcBorders>
              <w:top w:val="single" w:sz="4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 w:rsidP="000E3B7D">
            <w:pPr>
              <w:ind w:left="84"/>
              <w:rPr>
                <w:rFonts w:ascii="Tahoma" w:hAnsi="Tahoma"/>
                <w:color w:val="151515"/>
                <w:spacing w:val="1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12"/>
                <w:sz w:val="11"/>
              </w:rPr>
              <w:t>CONDUCTOR</w:t>
            </w:r>
          </w:p>
        </w:tc>
        <w:tc>
          <w:tcPr>
            <w:tcW w:w="19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0E3B7D">
            <w:pPr>
              <w:ind w:left="54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Orientado a objetivos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8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>De ritmo rápido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>Puede ser impaciente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Más impersonal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6545F5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Centrad</w:t>
            </w:r>
            <w:r w:rsidR="00510D0E">
              <w:rPr>
                <w:rFonts w:ascii="Tahoma" w:hAnsi="Tahoma"/>
                <w:color w:val="151515"/>
                <w:spacing w:val="4"/>
                <w:sz w:val="11"/>
              </w:rPr>
              <w:t>o/directo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0E3B7D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 xml:space="preserve">Le dice a la gente </w:t>
            </w:r>
            <w:r w:rsidR="006545F5">
              <w:rPr>
                <w:rFonts w:ascii="Tahoma" w:hAnsi="Tahoma"/>
                <w:color w:val="151515"/>
                <w:spacing w:val="2"/>
                <w:sz w:val="11"/>
              </w:rPr>
              <w:t xml:space="preserve">lo </w:t>
            </w:r>
            <w:r>
              <w:rPr>
                <w:rFonts w:ascii="Tahoma" w:hAnsi="Tahoma"/>
                <w:color w:val="151515"/>
                <w:spacing w:val="2"/>
                <w:sz w:val="11"/>
              </w:rPr>
              <w:t>qué tiene que hacer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216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single" w:sz="4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0470" w:rsidRPr="000E3B7D" w:rsidRDefault="00510D0E" w:rsidP="000E3B7D">
            <w:pPr>
              <w:ind w:left="54"/>
              <w:rPr>
                <w:rFonts w:ascii="Tahoma" w:hAnsi="Tahoma"/>
                <w:color w:val="151515"/>
                <w:spacing w:val="3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3"/>
                <w:sz w:val="11"/>
              </w:rPr>
              <w:t>Toma el control de la situación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228"/>
        </w:trPr>
        <w:tc>
          <w:tcPr>
            <w:tcW w:w="1278" w:type="dxa"/>
            <w:tcBorders>
              <w:top w:val="single" w:sz="4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0E3B7D" w:rsidP="000E3B7D">
            <w:pPr>
              <w:ind w:left="84"/>
              <w:rPr>
                <w:rFonts w:ascii="Tahoma" w:hAnsi="Tahoma"/>
                <w:color w:val="151515"/>
                <w:spacing w:val="10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10"/>
                <w:sz w:val="11"/>
              </w:rPr>
              <w:t>EXPRESIVO</w:t>
            </w:r>
          </w:p>
        </w:tc>
        <w:tc>
          <w:tcPr>
            <w:tcW w:w="19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>Orientado a resultados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Entusiasta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8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Más personal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86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Impaciente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354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</w:tcPr>
          <w:p w:rsidR="00C31AB7" w:rsidRDefault="00510D0E">
            <w:pPr>
              <w:jc w:val="center"/>
              <w:rPr>
                <w:rFonts w:ascii="Tahoma" w:hAnsi="Tahoma"/>
                <w:color w:val="151515"/>
                <w:sz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  <w:p w:rsidR="00C31AB7" w:rsidRDefault="00C31AB7">
            <w:pPr>
              <w:jc w:val="center"/>
              <w:rPr>
                <w:rFonts w:ascii="Tahoma" w:hAnsi="Tahoma"/>
                <w:color w:val="151515"/>
                <w:sz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  <w:p w:rsidR="000C0470" w:rsidRPr="000E3B7D" w:rsidRDefault="00C31AB7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br/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510D0E" w:rsidP="006545F5">
            <w:pPr>
              <w:spacing w:before="36" w:line="266" w:lineRule="auto"/>
              <w:ind w:left="36" w:right="396"/>
              <w:rPr>
                <w:rFonts w:ascii="Tahoma" w:hAnsi="Tahoma"/>
                <w:color w:val="151515"/>
                <w:spacing w:val="-3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-3"/>
                <w:sz w:val="11"/>
              </w:rPr>
              <w:t xml:space="preserve">Opuesto a </w:t>
            </w:r>
            <w:r w:rsidR="006545F5">
              <w:rPr>
                <w:rFonts w:ascii="Tahoma" w:hAnsi="Tahoma"/>
                <w:color w:val="151515"/>
                <w:spacing w:val="-3"/>
                <w:sz w:val="11"/>
              </w:rPr>
              <w:t>demasiados detalles / c</w:t>
            </w:r>
            <w:r>
              <w:rPr>
                <w:rFonts w:ascii="Tahoma" w:hAnsi="Tahoma"/>
                <w:color w:val="151515"/>
                <w:spacing w:val="-3"/>
                <w:sz w:val="11"/>
              </w:rPr>
              <w:t>onclusi</w:t>
            </w:r>
            <w:r w:rsidR="006545F5">
              <w:rPr>
                <w:rFonts w:ascii="Tahoma" w:hAnsi="Tahoma"/>
                <w:color w:val="151515"/>
                <w:spacing w:val="-3"/>
                <w:sz w:val="11"/>
              </w:rPr>
              <w:t>vo</w:t>
            </w:r>
            <w:r w:rsidR="00C31AB7">
              <w:rPr>
                <w:rFonts w:ascii="Tahoma" w:hAnsi="Tahoma"/>
                <w:color w:val="151515"/>
                <w:spacing w:val="-3"/>
                <w:sz w:val="11"/>
              </w:rPr>
              <w:br/>
            </w:r>
            <w:r w:rsidR="00C31AB7">
              <w:rPr>
                <w:rFonts w:ascii="Tahoma" w:hAnsi="Tahoma"/>
                <w:color w:val="151515"/>
                <w:sz w:val="11"/>
              </w:rPr>
              <w:t>Domina las situaciones con personalidad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48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single" w:sz="4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:rsidR="000C0470" w:rsidRPr="000E3B7D" w:rsidRDefault="000C0470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spacing w:before="36" w:line="271" w:lineRule="auto"/>
              <w:ind w:left="36" w:right="180"/>
              <w:rPr>
                <w:rFonts w:ascii="Tahoma" w:hAnsi="Tahoma"/>
                <w:color w:val="151515"/>
                <w:sz w:val="11"/>
                <w:szCs w:val="11"/>
              </w:rPr>
            </w:pP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222"/>
        </w:trPr>
        <w:tc>
          <w:tcPr>
            <w:tcW w:w="1278" w:type="dxa"/>
            <w:tcBorders>
              <w:top w:val="single" w:sz="4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0E3B7D">
            <w:pPr>
              <w:ind w:left="84"/>
              <w:rPr>
                <w:rFonts w:ascii="Tahoma" w:hAnsi="Tahoma"/>
                <w:color w:val="151515"/>
                <w:spacing w:val="16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16"/>
                <w:sz w:val="11"/>
              </w:rPr>
              <w:t>AMIGABLE</w:t>
            </w:r>
          </w:p>
        </w:tc>
        <w:tc>
          <w:tcPr>
            <w:tcW w:w="19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Hablador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8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>Interesado en las relaciones personales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8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Paciente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pacing w:val="4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4"/>
                <w:sz w:val="11"/>
              </w:rPr>
              <w:t>Simpático/afectuoso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 w:rsidP="006545F5">
            <w:pPr>
              <w:ind w:left="54"/>
              <w:rPr>
                <w:rFonts w:ascii="Tahoma" w:hAnsi="Tahoma"/>
                <w:color w:val="151515"/>
                <w:spacing w:val="2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pacing w:val="2"/>
                <w:sz w:val="11"/>
              </w:rPr>
              <w:t xml:space="preserve">Lento </w:t>
            </w:r>
            <w:r w:rsidR="006545F5">
              <w:rPr>
                <w:rFonts w:ascii="Tahoma" w:hAnsi="Tahoma"/>
                <w:color w:val="151515"/>
                <w:spacing w:val="2"/>
                <w:sz w:val="11"/>
              </w:rPr>
              <w:t>a la hora de</w:t>
            </w:r>
            <w:r>
              <w:rPr>
                <w:rFonts w:ascii="Tahoma" w:hAnsi="Tahoma"/>
                <w:color w:val="151515"/>
                <w:spacing w:val="2"/>
                <w:sz w:val="11"/>
              </w:rPr>
              <w:t xml:space="preserve"> actuar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192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none" w:sz="0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</w:tcPr>
          <w:p w:rsidR="000C0470" w:rsidRPr="000E3B7D" w:rsidRDefault="00510D0E" w:rsidP="000E3B7D">
            <w:pPr>
              <w:ind w:left="54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Necesita ser confortado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  <w:tr w:rsidR="000C0470" w:rsidRPr="000E3B7D" w:rsidTr="00C31AB7">
        <w:trPr>
          <w:trHeight w:hRule="exact" w:val="246"/>
        </w:trPr>
        <w:tc>
          <w:tcPr>
            <w:tcW w:w="1278" w:type="dxa"/>
            <w:tcBorders>
              <w:top w:val="none" w:sz="0" w:space="0" w:color="000000"/>
              <w:left w:val="single" w:sz="12" w:space="0" w:color="000000"/>
              <w:bottom w:val="single" w:sz="12" w:space="0" w:color="000000"/>
              <w:right w:val="none" w:sz="0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92" w:type="dxa"/>
            <w:tcBorders>
              <w:top w:val="none" w:sz="0" w:space="0" w:color="000000"/>
              <w:left w:val="none" w:sz="0" w:space="0" w:color="000000"/>
              <w:bottom w:val="single" w:sz="12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234" w:type="dxa"/>
            <w:tcBorders>
              <w:top w:val="none" w:sz="0" w:space="0" w:color="000000"/>
              <w:left w:val="single" w:sz="4" w:space="0" w:color="000000"/>
              <w:bottom w:val="single" w:sz="12" w:space="0" w:color="000000"/>
              <w:right w:val="none" w:sz="0" w:space="0" w:color="000000"/>
            </w:tcBorders>
            <w:vAlign w:val="center"/>
          </w:tcPr>
          <w:p w:rsidR="000C0470" w:rsidRPr="000E3B7D" w:rsidRDefault="00510D0E">
            <w:pPr>
              <w:jc w:val="center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•</w:t>
            </w:r>
          </w:p>
        </w:tc>
        <w:tc>
          <w:tcPr>
            <w:tcW w:w="2552" w:type="dxa"/>
            <w:tcBorders>
              <w:top w:val="none" w:sz="0" w:space="0" w:color="000000"/>
              <w:left w:val="none" w:sz="0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C0470" w:rsidRPr="000E3B7D" w:rsidRDefault="00510D0E">
            <w:pPr>
              <w:ind w:left="54"/>
              <w:rPr>
                <w:rFonts w:ascii="Tahoma" w:hAnsi="Tahoma"/>
                <w:color w:val="151515"/>
                <w:sz w:val="11"/>
                <w:szCs w:val="11"/>
              </w:rPr>
            </w:pPr>
            <w:r>
              <w:rPr>
                <w:rFonts w:ascii="Tahoma" w:hAnsi="Tahoma"/>
                <w:color w:val="151515"/>
                <w:sz w:val="11"/>
              </w:rPr>
              <w:t>Sabe jugar bien en equipo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  <w:tc>
          <w:tcPr>
            <w:tcW w:w="1088" w:type="dxa"/>
            <w:tcBorders>
              <w:top w:val="none" w:sz="0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C0470" w:rsidRPr="000E3B7D" w:rsidRDefault="000C0470">
            <w:pPr>
              <w:rPr>
                <w:rFonts w:ascii="Tahoma" w:hAnsi="Tahoma"/>
                <w:color w:val="000000"/>
                <w:sz w:val="11"/>
                <w:szCs w:val="11"/>
              </w:rPr>
            </w:pPr>
          </w:p>
        </w:tc>
      </w:tr>
    </w:tbl>
    <w:p w:rsidR="00C31AB7" w:rsidRPr="000E3B7D" w:rsidRDefault="00C31AB7" w:rsidP="00C31AB7">
      <w:pPr>
        <w:rPr>
          <w:sz w:val="11"/>
          <w:szCs w:val="11"/>
        </w:rPr>
      </w:pPr>
      <w:bookmarkStart w:id="0" w:name="_GoBack"/>
      <w:bookmarkEnd w:id="0"/>
    </w:p>
    <w:sectPr w:rsidR="00C31AB7" w:rsidRPr="000E3B7D" w:rsidSect="000C0470">
      <w:pgSz w:w="6432" w:h="6000" w:orient="landscape"/>
      <w:pgMar w:top="0" w:right="0" w:bottom="0" w:left="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470"/>
    <w:rsid w:val="000C0470"/>
    <w:rsid w:val="000E3B7D"/>
    <w:rsid w:val="004900E0"/>
    <w:rsid w:val="00510D0E"/>
    <w:rsid w:val="006545F5"/>
    <w:rsid w:val="00863AC3"/>
    <w:rsid w:val="00B218E5"/>
    <w:rsid w:val="00C31AB7"/>
    <w:rsid w:val="00D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0082"/>
  <w15:docId w15:val="{FB571FA6-907E-48CE-855A-A9357FC61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3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1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Fatima Caballero</cp:lastModifiedBy>
  <cp:revision>7</cp:revision>
  <dcterms:created xsi:type="dcterms:W3CDTF">2018-09-12T20:33:00Z</dcterms:created>
  <dcterms:modified xsi:type="dcterms:W3CDTF">2018-09-14T03:25:00Z</dcterms:modified>
</cp:coreProperties>
</file>